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A4D47" w14:textId="1C0A2402" w:rsidR="00465CCF" w:rsidRPr="0070240D" w:rsidRDefault="00465CCF" w:rsidP="00C2117A">
      <w:pPr>
        <w:pStyle w:val="TDC1"/>
        <w:rPr>
          <w:bCs/>
          <w:color w:val="C00000"/>
        </w:rPr>
      </w:pPr>
      <w:r w:rsidRPr="0070240D">
        <w:t>CONTRATO DE EJECU</w:t>
      </w:r>
      <w:r w:rsidR="005F42BF" w:rsidRPr="0070240D">
        <w:t>C</w:t>
      </w:r>
      <w:r w:rsidRPr="0070240D">
        <w:t xml:space="preserve">IÓN DE SERVICIOS </w:t>
      </w:r>
      <w:r w:rsidR="002F5A6E" w:rsidRPr="002F5A6E">
        <w:t>CONTRATACIÓN SERVICIOS DE LEVANTAMIENTO, DIAGNOSTICO, DISEÑO Y PRESUPUESTO PARA LA READECUACIÓN DE OFICINAS DEL CONADIS</w:t>
      </w:r>
    </w:p>
    <w:p w14:paraId="2E4369BF" w14:textId="51215033"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0069474C" w:rsidRPr="0069474C">
        <w:rPr>
          <w:b/>
          <w:iCs/>
          <w:noProof/>
          <w:lang w:val="es-ES_tradnl" w:eastAsia="es-DO"/>
        </w:rPr>
        <w:t>CONADIS</w:t>
      </w:r>
      <w:r w:rsidR="002F5A6E">
        <w:rPr>
          <w:b/>
          <w:iCs/>
          <w:noProof/>
          <w:lang w:val="es-ES_tradnl" w:eastAsia="es-DO"/>
        </w:rPr>
        <w:t>-DAF</w:t>
      </w:r>
      <w:r w:rsidR="0069474C" w:rsidRPr="0069474C">
        <w:rPr>
          <w:b/>
          <w:iCs/>
          <w:noProof/>
          <w:lang w:val="es-ES_tradnl" w:eastAsia="es-DO"/>
        </w:rPr>
        <w:t>-C</w:t>
      </w:r>
      <w:r w:rsidR="002F5A6E">
        <w:rPr>
          <w:b/>
          <w:iCs/>
          <w:noProof/>
          <w:lang w:val="es-ES_tradnl" w:eastAsia="es-DO"/>
        </w:rPr>
        <w:t>M</w:t>
      </w:r>
      <w:r w:rsidR="0069474C" w:rsidRPr="0069474C">
        <w:rPr>
          <w:b/>
          <w:iCs/>
          <w:noProof/>
          <w:lang w:val="es-ES_tradnl" w:eastAsia="es-DO"/>
        </w:rPr>
        <w:t>-202</w:t>
      </w:r>
      <w:r w:rsidR="002F5A6E">
        <w:rPr>
          <w:b/>
          <w:iCs/>
          <w:noProof/>
          <w:lang w:val="es-ES_tradnl" w:eastAsia="es-DO"/>
        </w:rPr>
        <w:t>6</w:t>
      </w:r>
      <w:r w:rsidR="0069474C" w:rsidRPr="0069474C">
        <w:rPr>
          <w:b/>
          <w:iCs/>
          <w:noProof/>
          <w:lang w:val="es-ES_tradnl" w:eastAsia="es-DO"/>
        </w:rPr>
        <w:t>-0006</w:t>
      </w: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64154307" w:rsidR="00465CCF" w:rsidRPr="0070240D" w:rsidRDefault="007D68F9" w:rsidP="00465CCF">
      <w:pPr>
        <w:jc w:val="both"/>
        <w:rPr>
          <w:b/>
        </w:rPr>
      </w:pPr>
      <w:r w:rsidRPr="007D68F9">
        <w:t xml:space="preserve">De una parte, </w:t>
      </w:r>
      <w:r w:rsidRPr="007D68F9">
        <w:rPr>
          <w:b/>
          <w:bCs/>
        </w:rPr>
        <w:t>Consejo Nacional de Discapacidad (</w:t>
      </w:r>
      <w:proofErr w:type="spellStart"/>
      <w:r w:rsidRPr="007D68F9">
        <w:rPr>
          <w:b/>
          <w:bCs/>
        </w:rPr>
        <w:t>Conadis</w:t>
      </w:r>
      <w:proofErr w:type="spellEnd"/>
      <w:r w:rsidRPr="007D68F9">
        <w:rPr>
          <w:b/>
          <w:bCs/>
        </w:rPr>
        <w:t>)</w:t>
      </w:r>
      <w:r w:rsidRPr="007D68F9">
        <w:rPr>
          <w:b/>
        </w:rPr>
        <w:t xml:space="preserve">, </w:t>
      </w:r>
      <w:r w:rsidRPr="007D68F9">
        <w:t>institución del Estado Dominicano creada en virtud de en virtud de</w:t>
      </w:r>
      <w:r w:rsidRPr="007D68F9">
        <w:rPr>
          <w:shd w:val="clear" w:color="auto" w:fill="FFFFFF"/>
        </w:rPr>
        <w:t xml:space="preserve"> la Ley Orgánica No. 5-13 de igualdad de Derechos de las Personas con Discapacidad, con Registro Nacional de Contribuyente No.4-01-50756-2</w:t>
      </w:r>
      <w:r w:rsidRPr="007D68F9">
        <w:t>,</w:t>
      </w:r>
      <w:r w:rsidRPr="007D68F9">
        <w:rPr>
          <w:b/>
          <w:color w:val="800000"/>
        </w:rPr>
        <w:t xml:space="preserve"> </w:t>
      </w:r>
      <w:r w:rsidRPr="007D68F9">
        <w:t>con domicilio y asiento social en</w:t>
      </w:r>
      <w:r w:rsidRPr="007D68F9">
        <w:rPr>
          <w:b/>
        </w:rPr>
        <w:t xml:space="preserve"> </w:t>
      </w:r>
      <w:r w:rsidRPr="007D68F9">
        <w:t xml:space="preserve">la calle Proyecto 27 de Febrero #12, del Ensanche Miraflores, Santo Domingo, Distrito Nacional, República Dominicana, debidamente representada por su Director Ejecutivo, la </w:t>
      </w:r>
      <w:r w:rsidRPr="007D68F9">
        <w:rPr>
          <w:b/>
        </w:rPr>
        <w:t>Licenciado</w:t>
      </w:r>
      <w:r>
        <w:rPr>
          <w:b/>
        </w:rPr>
        <w:t xml:space="preserve"> </w:t>
      </w:r>
      <w:r w:rsidRPr="007D68F9">
        <w:rPr>
          <w:b/>
        </w:rPr>
        <w:t>Alexis Antonio Alcántara Dionicio</w:t>
      </w:r>
      <w:r w:rsidRPr="007D68F9">
        <w:t xml:space="preserve">, dominicano, mayor de edad, casado, titular de la Cédula de Identidad y Electoral No. 002-0093768-8-3, quien para los fines del presente Contrato, se denominará </w:t>
      </w:r>
      <w:r w:rsidRPr="007D68F9">
        <w:rPr>
          <w:b/>
        </w:rPr>
        <w:t xml:space="preserve">“Entidad Contratante, </w:t>
      </w:r>
      <w:proofErr w:type="spellStart"/>
      <w:r w:rsidRPr="007D68F9">
        <w:rPr>
          <w:b/>
        </w:rPr>
        <w:t>Conadis</w:t>
      </w:r>
      <w:proofErr w:type="spellEnd"/>
      <w:r w:rsidRPr="007D68F9">
        <w:rPr>
          <w:b/>
        </w:rPr>
        <w:t>, o por su nombre completo</w:t>
      </w:r>
      <w:r w:rsidRPr="007D68F9">
        <w:rPr>
          <w:bCs/>
        </w:rPr>
        <w:t>, indistintamente</w:t>
      </w:r>
      <w:r w:rsidR="00465CCF"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w:t>
      </w:r>
      <w:r w:rsidRPr="0070240D">
        <w:lastRenderedPageBreak/>
        <w:t>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w:t>
      </w:r>
      <w:r w:rsidRPr="0070240D">
        <w:rPr>
          <w:color w:val="0000FF"/>
          <w:lang w:val="es-ES"/>
        </w:rPr>
        <w:lastRenderedPageBreak/>
        <w:t>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0"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0"/>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lastRenderedPageBreak/>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w:t>
      </w:r>
      <w:proofErr w:type="gramStart"/>
      <w:r w:rsidR="00E1583C" w:rsidRPr="0070240D">
        <w:t>del mismo</w:t>
      </w:r>
      <w:proofErr w:type="gramEnd"/>
      <w:r w:rsidR="00E1583C" w:rsidRPr="0070240D">
        <w:t xml:space="preserve">,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w:t>
      </w:r>
      <w:proofErr w:type="gramStart"/>
      <w:r w:rsidR="00465CCF" w:rsidRPr="0070240D">
        <w:t>del mismo</w:t>
      </w:r>
      <w:proofErr w:type="gramEnd"/>
      <w:r w:rsidR="00465CCF" w:rsidRPr="0070240D">
        <w:t xml:space="preserve">, constituyendo </w:t>
      </w:r>
      <w:r w:rsidR="00465CCF" w:rsidRPr="0070240D">
        <w:rPr>
          <w:rFonts w:eastAsia="SimSun"/>
          <w:lang w:val="es-MX"/>
        </w:rPr>
        <w:t>una [</w:t>
      </w:r>
      <w:r w:rsidR="00465CCF" w:rsidRPr="0070240D">
        <w:rPr>
          <w:b/>
          <w:color w:val="800000"/>
        </w:rPr>
        <w:t>indicar el tipo de garantía que debe ser la estipulada en el pliego de condiciones]</w:t>
      </w:r>
      <w:r w:rsidR="00465CCF" w:rsidRPr="0070240D">
        <w:t xml:space="preserve"> </w:t>
      </w:r>
      <w:r w:rsidR="00465CCF" w:rsidRPr="0070240D">
        <w:lastRenderedPageBreak/>
        <w:t>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lastRenderedPageBreak/>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1"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1"/>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2" w:name="_Hlk157506184"/>
      <w:r w:rsidRPr="0070240D">
        <w:t>y sus enmiendas</w:t>
      </w:r>
      <w:r w:rsidR="007D6425" w:rsidRPr="0070240D">
        <w:t>,</w:t>
      </w:r>
      <w:r w:rsidRPr="0070240D">
        <w:t xml:space="preserve"> si las hubiere</w:t>
      </w:r>
      <w:bookmarkEnd w:id="2"/>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w:t>
      </w:r>
      <w:r w:rsidR="00C11D26" w:rsidRPr="0070240D">
        <w:lastRenderedPageBreak/>
        <w:t xml:space="preserve">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70240D">
        <w:t>en relación al</w:t>
      </w:r>
      <w:proofErr w:type="gramEnd"/>
      <w:r w:rsidR="00B703E0" w:rsidRPr="0070240D">
        <w:t xml:space="preserve">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xml:space="preserve">: La falta de una parte involucrada en el presente Contrato, que le impida cumplir cualquiera de sus obligaciones, no será considerada como incumplimiento, </w:t>
      </w:r>
      <w:r w:rsidRPr="0070240D">
        <w:rPr>
          <w:color w:val="000000"/>
        </w:rPr>
        <w:lastRenderedPageBreak/>
        <w:t>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 xml:space="preserve">de anticipación al vencimiento del plazo, de no hacerlo, se considerará que ha renunciado a su derecho </w:t>
      </w:r>
      <w:proofErr w:type="gramStart"/>
      <w:r w:rsidRPr="0070240D">
        <w:t>en relación a</w:t>
      </w:r>
      <w:proofErr w:type="gramEnd"/>
      <w:r w:rsidRPr="0070240D">
        <w:t xml:space="preserve">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3"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3"/>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lastRenderedPageBreak/>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w:t>
      </w:r>
      <w:proofErr w:type="gramStart"/>
      <w:r w:rsidR="00C11D26" w:rsidRPr="0070240D">
        <w:t>contrato,</w:t>
      </w:r>
      <w:proofErr w:type="gramEnd"/>
      <w:r w:rsidR="00C11D26" w:rsidRPr="0070240D">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w:t>
      </w:r>
      <w:proofErr w:type="gramStart"/>
      <w:r w:rsidRPr="0070240D">
        <w:t>de acuerdo a</w:t>
      </w:r>
      <w:proofErr w:type="gramEnd"/>
      <w:r w:rsidRPr="0070240D">
        <w:t xml:space="preserve">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w:t>
      </w:r>
      <w:r w:rsidR="00C11D26" w:rsidRPr="0070240D">
        <w:lastRenderedPageBreak/>
        <w:t xml:space="preserve">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 xml:space="preserve">Nota: En los servicios de prestación periódica, la recepción de servicio se puede realizar también periódicamente, </w:t>
      </w:r>
      <w:proofErr w:type="gramStart"/>
      <w:r w:rsidRPr="0070240D">
        <w:rPr>
          <w:b/>
          <w:bCs/>
          <w:color w:val="00B050"/>
        </w:rPr>
        <w:t>de acuerdo a</w:t>
      </w:r>
      <w:proofErr w:type="gramEnd"/>
      <w:r w:rsidRPr="0070240D">
        <w:rPr>
          <w:b/>
          <w:bCs/>
          <w:color w:val="00B050"/>
        </w:rPr>
        <w:t xml:space="preserve">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xml:space="preserve">, quien </w:t>
      </w:r>
      <w:r w:rsidRPr="0070240D">
        <w:rPr>
          <w:rFonts w:eastAsiaTheme="minorHAnsi"/>
          <w:color w:val="0000FF"/>
          <w:lang w:eastAsia="en-US"/>
        </w:rPr>
        <w:lastRenderedPageBreak/>
        <w:t>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w:t>
      </w:r>
      <w:proofErr w:type="gramStart"/>
      <w:r w:rsidRPr="0070240D">
        <w:rPr>
          <w:color w:val="0000FF"/>
        </w:rPr>
        <w:t>los mismos</w:t>
      </w:r>
      <w:proofErr w:type="gramEnd"/>
      <w:r w:rsidRPr="0070240D">
        <w:rPr>
          <w:color w:val="0000FF"/>
        </w:rPr>
        <w:t xml:space="preserve">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w:t>
      </w:r>
      <w:proofErr w:type="spellStart"/>
      <w:r w:rsidRPr="0070240D">
        <w:rPr>
          <w:lang w:val="es-ES"/>
        </w:rPr>
        <w:t>Coprocesamiento</w:t>
      </w:r>
      <w:proofErr w:type="spellEnd"/>
      <w:r w:rsidRPr="0070240D">
        <w:rPr>
          <w:lang w:val="es-ES"/>
        </w:rPr>
        <w:t xml:space="preserve">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t xml:space="preserve">EL PROVEEDOR </w:t>
      </w:r>
      <w:r w:rsidRPr="0070240D">
        <w:rPr>
          <w:lang w:val="es-ES_tradnl"/>
        </w:rPr>
        <w:t xml:space="preserve">se compromete, desde el inicio de las actuaciones del contrato, a implementar medidas preventivas y respetuosas con la legislación ambiental, abordando vertidos y residuos de manera responsable, y notificando al Ministerio de Medio </w:t>
      </w:r>
      <w:r w:rsidRPr="0070240D">
        <w:rPr>
          <w:lang w:val="es-ES_tradnl"/>
        </w:rPr>
        <w:lastRenderedPageBreak/>
        <w:t>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w:t>
      </w:r>
      <w:proofErr w:type="spellStart"/>
      <w:r w:rsidRPr="0070240D">
        <w:rPr>
          <w:lang w:val="es-ES_tradnl"/>
        </w:rPr>
        <w:t>Coprocesamiento</w:t>
      </w:r>
      <w:proofErr w:type="spellEnd"/>
      <w:r w:rsidRPr="0070240D">
        <w:rPr>
          <w:lang w:val="es-ES_tradnl"/>
        </w:rPr>
        <w:t xml:space="preserve">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 xml:space="preserve">No ha iniciado el suministro del servicio contratado o ha suspendido el progreso </w:t>
      </w:r>
      <w:proofErr w:type="gramStart"/>
      <w:r w:rsidRPr="0070240D">
        <w:rPr>
          <w:color w:val="0000FF"/>
        </w:rPr>
        <w:t>del mismo</w:t>
      </w:r>
      <w:proofErr w:type="gramEnd"/>
      <w:r w:rsidRPr="0070240D">
        <w:rPr>
          <w:color w:val="0000FF"/>
        </w:rPr>
        <w:t xml:space="preserve">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[insertar nombre de institución 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w:t>
      </w:r>
      <w:r w:rsidRPr="0070240D">
        <w:rPr>
          <w:color w:val="0000FF"/>
        </w:rPr>
        <w:lastRenderedPageBreak/>
        <w:t xml:space="preserve">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4" w:name="_Hlk158633490"/>
      <w:r w:rsidRPr="0070240D">
        <w:rPr>
          <w:b/>
          <w:bCs/>
          <w:color w:val="0000FF"/>
        </w:rPr>
        <w:t>[insertar nombre de institución contratante]</w:t>
      </w:r>
      <w:r w:rsidRPr="0070240D">
        <w:rPr>
          <w:color w:val="0000FF"/>
        </w:rPr>
        <w:t xml:space="preserve"> </w:t>
      </w:r>
      <w:bookmarkEnd w:id="4"/>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w:t>
      </w:r>
      <w:proofErr w:type="gramStart"/>
      <w:r w:rsidRPr="0070240D">
        <w:t>los mismos</w:t>
      </w:r>
      <w:proofErr w:type="gramEnd"/>
      <w:r w:rsidRPr="0070240D">
        <w:t xml:space="preserve">.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70240D">
        <w:t>ii</w:t>
      </w:r>
      <w:proofErr w:type="spellEnd"/>
      <w:r w:rsidRPr="0070240D">
        <w:t xml:space="preserve">) información que se refiera a datos, estrategias operativas, manuales, planes, establecido en todo o en parte mediante cualquier tipo de soporte; </w:t>
      </w:r>
      <w:proofErr w:type="spellStart"/>
      <w:r w:rsidRPr="0070240D">
        <w:t>iii</w:t>
      </w:r>
      <w:proofErr w:type="spellEnd"/>
      <w:r w:rsidRPr="0070240D">
        <w:t xml:space="preserve">) información relativa a proyectos, políticas en general, procedimientos, comunicaciones, informes, base de datos, ideas, conceptos, listados de proveedores y ciudadanos; </w:t>
      </w:r>
      <w:proofErr w:type="spellStart"/>
      <w:r w:rsidRPr="0070240D">
        <w:t>iv</w:t>
      </w:r>
      <w:proofErr w:type="spellEnd"/>
      <w:r w:rsidRPr="0070240D">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70240D">
        <w:t>postcontractual</w:t>
      </w:r>
      <w:proofErr w:type="spellEnd"/>
      <w:r w:rsidRPr="0070240D">
        <w:t xml:space="preserve">.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w:t>
      </w:r>
      <w:proofErr w:type="gramStart"/>
      <w:r w:rsidRPr="0070240D">
        <w:t>del mismo</w:t>
      </w:r>
      <w:proofErr w:type="gramEnd"/>
      <w:r w:rsidRPr="0070240D">
        <w:t xml:space="preserve"> y sus documentos anexos, prevalecerá su redacción. Asimismo, se establece que, si alguna de las disposiciones de este Contrato se declarara inválida, las demás no serán afectadas y permanecerán plenamente vigentes. </w:t>
      </w:r>
      <w:r w:rsidR="001D165E" w:rsidRPr="0070240D">
        <w:rPr>
          <w:b/>
        </w:rPr>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 xml:space="preserve">[indicar municipio o </w:t>
      </w:r>
      <w:r w:rsidR="001D165E" w:rsidRPr="0070240D">
        <w:rPr>
          <w:b/>
          <w:color w:val="800000"/>
        </w:rPr>
        <w:lastRenderedPageBreak/>
        <w:t>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p w14:paraId="19990297" w14:textId="77777777" w:rsidR="00375D06" w:rsidRPr="0070240D" w:rsidRDefault="00375D06" w:rsidP="00465CCF">
      <w:pPr>
        <w:rPr>
          <w:b/>
          <w:color w:val="000000"/>
          <w:lang w:val="es-ES"/>
        </w:rPr>
      </w:pPr>
    </w:p>
    <w:p w14:paraId="44E0CF15" w14:textId="77777777" w:rsidR="00375D06" w:rsidRPr="0070240D" w:rsidRDefault="00375D06" w:rsidP="00465CCF">
      <w:pPr>
        <w:rPr>
          <w:b/>
          <w:color w:val="000000"/>
          <w:lang w:val="es-ES"/>
        </w:rPr>
      </w:pPr>
    </w:p>
    <w:p w14:paraId="4F03ECEB" w14:textId="77777777" w:rsidR="00375D06" w:rsidRPr="0070240D" w:rsidRDefault="00375D06" w:rsidP="00465CCF">
      <w:pPr>
        <w:rPr>
          <w:b/>
          <w:color w:val="000000"/>
          <w:lang w:val="es-ES"/>
        </w:rPr>
      </w:pPr>
    </w:p>
    <w:p w14:paraId="23ABC7E9" w14:textId="77777777" w:rsidR="00375D06" w:rsidRPr="0070240D" w:rsidRDefault="00375D06" w:rsidP="00465CCF">
      <w:pPr>
        <w:rPr>
          <w:b/>
          <w:color w:val="000000"/>
          <w:lang w:val="es-ES"/>
        </w:rPr>
      </w:pPr>
    </w:p>
    <w:p w14:paraId="5A095705" w14:textId="77777777" w:rsidR="00375D06" w:rsidRPr="0070240D" w:rsidRDefault="00375D06" w:rsidP="00465CCF">
      <w:pPr>
        <w:rPr>
          <w:b/>
          <w:color w:val="000000"/>
          <w:lang w:val="es-ES"/>
        </w:rPr>
      </w:pPr>
    </w:p>
    <w:p w14:paraId="72D2E8E8" w14:textId="77777777" w:rsidR="00375D06" w:rsidRPr="0070240D" w:rsidRDefault="00375D06" w:rsidP="00465CCF">
      <w:pPr>
        <w:rPr>
          <w:b/>
          <w:color w:val="000000"/>
          <w:lang w:val="es-ES"/>
        </w:rPr>
      </w:pPr>
    </w:p>
    <w:p w14:paraId="0846793A" w14:textId="77777777" w:rsidR="00375D06" w:rsidRPr="0070240D" w:rsidRDefault="00375D06" w:rsidP="00465CCF">
      <w:pPr>
        <w:rPr>
          <w:b/>
          <w:color w:val="000000"/>
          <w:lang w:val="es-ES"/>
        </w:rPr>
      </w:pPr>
    </w:p>
    <w:p w14:paraId="6DADF2EA" w14:textId="77777777" w:rsidR="00375D06" w:rsidRPr="0070240D" w:rsidRDefault="00375D06" w:rsidP="00465CCF">
      <w:pPr>
        <w:rPr>
          <w:b/>
          <w:color w:val="000000"/>
          <w:lang w:val="es-ES"/>
        </w:rPr>
      </w:pPr>
    </w:p>
    <w:p w14:paraId="3470C266" w14:textId="77777777" w:rsidR="00375D06" w:rsidRPr="0070240D" w:rsidRDefault="00375D06" w:rsidP="00465CCF">
      <w:pPr>
        <w:rPr>
          <w:b/>
          <w:color w:val="000000"/>
          <w:lang w:val="es-ES"/>
        </w:rPr>
      </w:pPr>
    </w:p>
    <w:p w14:paraId="490B07D3" w14:textId="77777777" w:rsidR="00375D06" w:rsidRPr="0070240D" w:rsidRDefault="00375D06" w:rsidP="00465CCF">
      <w:pPr>
        <w:rPr>
          <w:b/>
          <w:color w:val="000000"/>
          <w:lang w:val="es-ES"/>
        </w:rPr>
      </w:pPr>
    </w:p>
    <w:p w14:paraId="494FBCF0" w14:textId="77777777" w:rsidR="00375D06" w:rsidRPr="0070240D" w:rsidRDefault="00375D06" w:rsidP="00465CCF">
      <w:pPr>
        <w:rPr>
          <w:b/>
          <w:color w:val="000000"/>
          <w:lang w:val="es-ES"/>
        </w:rPr>
      </w:pPr>
    </w:p>
    <w:p w14:paraId="6E38F010" w14:textId="77777777" w:rsidR="00375D06" w:rsidRPr="0070240D" w:rsidRDefault="00375D06" w:rsidP="00465CCF">
      <w:pPr>
        <w:rPr>
          <w:b/>
          <w:color w:val="000000"/>
          <w:lang w:val="es-ES"/>
        </w:rPr>
      </w:pPr>
    </w:p>
    <w:p w14:paraId="5B4C5908" w14:textId="77777777" w:rsidR="00375D06" w:rsidRPr="0070240D" w:rsidRDefault="00375D06" w:rsidP="00465CCF">
      <w:pPr>
        <w:rPr>
          <w:b/>
          <w:color w:val="000000"/>
          <w:lang w:val="es-ES"/>
        </w:rPr>
      </w:pPr>
    </w:p>
    <w:p w14:paraId="79DAC0BC" w14:textId="77777777" w:rsidR="00375D06" w:rsidRPr="0070240D" w:rsidRDefault="00375D06" w:rsidP="00465CCF">
      <w:pPr>
        <w:rPr>
          <w:b/>
          <w:color w:val="000000"/>
          <w:lang w:val="es-ES"/>
        </w:rPr>
      </w:pPr>
    </w:p>
    <w:p w14:paraId="01ADA138" w14:textId="77777777" w:rsidR="00375D06" w:rsidRPr="0070240D" w:rsidRDefault="00375D06" w:rsidP="00465CCF">
      <w:pPr>
        <w:rPr>
          <w:b/>
          <w:color w:val="000000"/>
          <w:lang w:val="es-ES"/>
        </w:rPr>
      </w:pPr>
    </w:p>
    <w:p w14:paraId="3475A232" w14:textId="77777777" w:rsidR="00375D06" w:rsidRPr="0070240D" w:rsidRDefault="00375D06" w:rsidP="00465CCF">
      <w:pPr>
        <w:rPr>
          <w:b/>
          <w:color w:val="000000"/>
          <w:lang w:val="es-ES"/>
        </w:rPr>
      </w:pPr>
    </w:p>
    <w:p w14:paraId="5C632E73" w14:textId="77777777" w:rsidR="00375D06" w:rsidRPr="0070240D" w:rsidRDefault="00375D06" w:rsidP="00465CCF">
      <w:pPr>
        <w:rPr>
          <w:b/>
          <w:color w:val="000000"/>
          <w:lang w:val="es-ES"/>
        </w:rPr>
      </w:pPr>
    </w:p>
    <w:p w14:paraId="4F63519D" w14:textId="77777777" w:rsidR="00215FED" w:rsidRDefault="00215FED" w:rsidP="00465CCF">
      <w:pPr>
        <w:rPr>
          <w:b/>
          <w:color w:val="000000"/>
          <w:lang w:val="es-ES"/>
        </w:rPr>
      </w:pPr>
    </w:p>
    <w:p w14:paraId="646D07F9" w14:textId="73C2CFA1" w:rsidR="009134A6" w:rsidRPr="0070240D" w:rsidRDefault="009134A6" w:rsidP="00465CCF">
      <w:pPr>
        <w:rPr>
          <w:b/>
          <w:color w:val="000000"/>
          <w:lang w:val="es-ES"/>
        </w:rPr>
      </w:pPr>
      <w:r w:rsidRPr="009134A6">
        <w:rPr>
          <w:b/>
          <w:noProof/>
          <w:color w:val="000000"/>
          <w:lang w:val="es-ES"/>
        </w:rPr>
        <w:drawing>
          <wp:anchor distT="0" distB="0" distL="114300" distR="114300" simplePos="0" relativeHeight="251659264" behindDoc="0" locked="0" layoutInCell="1" allowOverlap="1" wp14:anchorId="59DFF462" wp14:editId="14FACD72">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r w:rsidRPr="009134A6">
        <w:rPr>
          <w:b/>
          <w:noProof/>
          <w:color w:val="000000"/>
          <w:lang w:val="es-ES"/>
        </w:rPr>
        <w:drawing>
          <wp:anchor distT="0" distB="0" distL="114300" distR="114300" simplePos="0" relativeHeight="251658240" behindDoc="0" locked="0" layoutInCell="1" allowOverlap="1" wp14:anchorId="7D6F4271" wp14:editId="55EBB98F">
            <wp:simplePos x="0" y="0"/>
            <wp:positionH relativeFrom="page">
              <wp:align>right</wp:align>
            </wp:positionH>
            <wp:positionV relativeFrom="paragraph">
              <wp:posOffset>-610870</wp:posOffset>
            </wp:positionV>
            <wp:extent cx="7547610" cy="5429250"/>
            <wp:effectExtent l="0" t="0" r="0" b="0"/>
            <wp:wrapNone/>
            <wp:docPr id="1099470791" name="Imagen 1" descr="Texto, Tabl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470791" name="Imagen 1" descr="Texto, Tabla&#10;&#10;Descripción generada automáticamente con confianza media"/>
                    <pic:cNvPicPr/>
                  </pic:nvPicPr>
                  <pic:blipFill rotWithShape="1">
                    <a:blip r:embed="rId9">
                      <a:extLst>
                        <a:ext uri="{28A0092B-C50C-407E-A947-70E740481C1C}">
                          <a14:useLocalDpi xmlns:a14="http://schemas.microsoft.com/office/drawing/2010/main" val="0"/>
                        </a:ext>
                      </a:extLst>
                    </a:blip>
                    <a:srcRect b="48967"/>
                    <a:stretch/>
                  </pic:blipFill>
                  <pic:spPr bwMode="auto">
                    <a:xfrm>
                      <a:off x="0" y="0"/>
                      <a:ext cx="7547610" cy="5429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9134A6" w:rsidRPr="0070240D" w:rsidSect="008A0190">
      <w:footerReference w:type="default" r:id="rId10"/>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9E993" w14:textId="77777777" w:rsidR="008C2199" w:rsidRDefault="008C2199" w:rsidP="00465CCF">
      <w:r>
        <w:separator/>
      </w:r>
    </w:p>
  </w:endnote>
  <w:endnote w:type="continuationSeparator" w:id="0">
    <w:p w14:paraId="004D12CB" w14:textId="77777777" w:rsidR="008C2199" w:rsidRDefault="008C2199"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EC308" w14:textId="77777777" w:rsidR="008C2199" w:rsidRDefault="008C2199" w:rsidP="00465CCF">
      <w:r>
        <w:separator/>
      </w:r>
    </w:p>
  </w:footnote>
  <w:footnote w:type="continuationSeparator" w:id="0">
    <w:p w14:paraId="7CAB8EDA" w14:textId="77777777" w:rsidR="008C2199" w:rsidRDefault="008C2199"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B6777"/>
    <w:rsid w:val="002C141E"/>
    <w:rsid w:val="002C4C7B"/>
    <w:rsid w:val="002C6A25"/>
    <w:rsid w:val="002E1CFB"/>
    <w:rsid w:val="002E484D"/>
    <w:rsid w:val="002E536B"/>
    <w:rsid w:val="002E6939"/>
    <w:rsid w:val="002E7FBA"/>
    <w:rsid w:val="002F462A"/>
    <w:rsid w:val="002F5A6E"/>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64B66"/>
    <w:rsid w:val="005B5EE6"/>
    <w:rsid w:val="005E0CE8"/>
    <w:rsid w:val="005F42BF"/>
    <w:rsid w:val="006146ED"/>
    <w:rsid w:val="006803DB"/>
    <w:rsid w:val="00692F19"/>
    <w:rsid w:val="0069474C"/>
    <w:rsid w:val="006B4ABE"/>
    <w:rsid w:val="0070240D"/>
    <w:rsid w:val="0073644B"/>
    <w:rsid w:val="0074184E"/>
    <w:rsid w:val="00743F3F"/>
    <w:rsid w:val="00754753"/>
    <w:rsid w:val="007754E2"/>
    <w:rsid w:val="00782C5B"/>
    <w:rsid w:val="007832CD"/>
    <w:rsid w:val="00784B5D"/>
    <w:rsid w:val="007C4990"/>
    <w:rsid w:val="007D6425"/>
    <w:rsid w:val="007D68F9"/>
    <w:rsid w:val="007F0767"/>
    <w:rsid w:val="007F66E0"/>
    <w:rsid w:val="00810041"/>
    <w:rsid w:val="00813C41"/>
    <w:rsid w:val="00815300"/>
    <w:rsid w:val="00846522"/>
    <w:rsid w:val="0088032D"/>
    <w:rsid w:val="00880B3E"/>
    <w:rsid w:val="008A0190"/>
    <w:rsid w:val="008C2199"/>
    <w:rsid w:val="008D562A"/>
    <w:rsid w:val="008E039E"/>
    <w:rsid w:val="008F43A8"/>
    <w:rsid w:val="00912CB5"/>
    <w:rsid w:val="009134A6"/>
    <w:rsid w:val="00973A49"/>
    <w:rsid w:val="009807F1"/>
    <w:rsid w:val="009A746D"/>
    <w:rsid w:val="009B20F9"/>
    <w:rsid w:val="009C4F0D"/>
    <w:rsid w:val="009C6654"/>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7845"/>
    <w:rsid w:val="00B703E0"/>
    <w:rsid w:val="00B81F00"/>
    <w:rsid w:val="00BA1918"/>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D040F8"/>
    <w:rsid w:val="00D15816"/>
    <w:rsid w:val="00D279D1"/>
    <w:rsid w:val="00D374BA"/>
    <w:rsid w:val="00D41CD1"/>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F27E6E"/>
    <w:rsid w:val="00F34A28"/>
    <w:rsid w:val="00F35617"/>
    <w:rsid w:val="00F40015"/>
    <w:rsid w:val="00F55A23"/>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7052</Words>
  <Characters>39987</Characters>
  <Application>Microsoft Office Word</Application>
  <DocSecurity>0</DocSecurity>
  <Lines>1211</Lines>
  <Paragraphs>427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Jessica M. Santos Patricio</cp:lastModifiedBy>
  <cp:revision>4</cp:revision>
  <cp:lastPrinted>2024-03-01T14:37:00Z</cp:lastPrinted>
  <dcterms:created xsi:type="dcterms:W3CDTF">2026-04-20T19:16:00Z</dcterms:created>
  <dcterms:modified xsi:type="dcterms:W3CDTF">2026-04-20T19:17:00Z</dcterms:modified>
</cp:coreProperties>
</file>